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36F4" w14:textId="1721789D" w:rsidR="00730CA7" w:rsidRP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755">
        <w:rPr>
          <w:rFonts w:ascii="Arial" w:hAnsi="Arial" w:cs="Arial"/>
          <w:b/>
          <w:bCs/>
          <w:sz w:val="28"/>
          <w:szCs w:val="28"/>
        </w:rPr>
        <w:t>Kent Ambassadors</w:t>
      </w:r>
    </w:p>
    <w:p w14:paraId="7A1CCB8A" w14:textId="2C7C787F" w:rsidR="00DA6755" w:rsidRP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755">
        <w:rPr>
          <w:rFonts w:ascii="Arial" w:hAnsi="Arial" w:cs="Arial"/>
          <w:b/>
          <w:bCs/>
          <w:sz w:val="28"/>
          <w:szCs w:val="28"/>
        </w:rPr>
        <w:t>COVID 19 Zoom Briefing</w:t>
      </w:r>
    </w:p>
    <w:p w14:paraId="277A7E3C" w14:textId="02871C66" w:rsid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755">
        <w:rPr>
          <w:rFonts w:ascii="Arial" w:hAnsi="Arial" w:cs="Arial"/>
          <w:b/>
          <w:bCs/>
          <w:sz w:val="28"/>
          <w:szCs w:val="28"/>
        </w:rPr>
        <w:t>29</w:t>
      </w:r>
      <w:r w:rsidRPr="00DA675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A6755">
        <w:rPr>
          <w:rFonts w:ascii="Arial" w:hAnsi="Arial" w:cs="Arial"/>
          <w:b/>
          <w:bCs/>
          <w:sz w:val="28"/>
          <w:szCs w:val="28"/>
        </w:rPr>
        <w:t xml:space="preserve"> June</w:t>
      </w:r>
      <w:r>
        <w:rPr>
          <w:rFonts w:ascii="Arial" w:hAnsi="Arial" w:cs="Arial"/>
          <w:b/>
          <w:bCs/>
          <w:sz w:val="28"/>
          <w:szCs w:val="28"/>
        </w:rPr>
        <w:t xml:space="preserve"> 2020</w:t>
      </w:r>
    </w:p>
    <w:p w14:paraId="14591F51" w14:textId="3A132AFD" w:rsid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64FE1C" w14:textId="03FC4730" w:rsidR="00DA6755" w:rsidRDefault="00DA6755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2.20pm </w:t>
      </w:r>
      <w:r w:rsidR="00A862ED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Join Zoom call</w:t>
      </w:r>
    </w:p>
    <w:p w14:paraId="26DD98AD" w14:textId="1E36DEC5" w:rsidR="00DA6755" w:rsidRDefault="00DA6755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A0CEEB4" w14:textId="08EE0FE3" w:rsidR="00DA6755" w:rsidRDefault="00DA6755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2.30pm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A862ED">
        <w:rPr>
          <w:rFonts w:ascii="Arial" w:hAnsi="Arial" w:cs="Arial"/>
          <w:b/>
          <w:bCs/>
          <w:sz w:val="28"/>
          <w:szCs w:val="28"/>
        </w:rPr>
        <w:t>Introduction by Richard Collins</w:t>
      </w:r>
    </w:p>
    <w:p w14:paraId="2FE41BCE" w14:textId="5D0B8B58" w:rsidR="00A862ED" w:rsidRDefault="00A862E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EEDA32F" w14:textId="64ADDE3E" w:rsidR="00A862ED" w:rsidRDefault="00A862E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2.35pm</w:t>
      </w:r>
      <w:r>
        <w:rPr>
          <w:rFonts w:ascii="Arial" w:hAnsi="Arial" w:cs="Arial"/>
          <w:b/>
          <w:bCs/>
          <w:sz w:val="28"/>
          <w:szCs w:val="28"/>
        </w:rPr>
        <w:tab/>
        <w:t>Nadra Ahmed, Chair National Care Association</w:t>
      </w:r>
    </w:p>
    <w:p w14:paraId="6DF11C25" w14:textId="7D33DB11" w:rsidR="00A862ED" w:rsidRDefault="00A862E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968269E" w14:textId="3831834B" w:rsidR="00A862ED" w:rsidRDefault="00890B81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2.50pm</w:t>
      </w:r>
      <w:r>
        <w:rPr>
          <w:rFonts w:ascii="Arial" w:hAnsi="Arial" w:cs="Arial"/>
          <w:b/>
          <w:bCs/>
          <w:sz w:val="28"/>
          <w:szCs w:val="28"/>
        </w:rPr>
        <w:tab/>
        <w:t>Roger Gough, Leader, Kent County Council</w:t>
      </w:r>
    </w:p>
    <w:p w14:paraId="5E86955B" w14:textId="6C1CBE57" w:rsidR="00890B81" w:rsidRDefault="00890B81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BEFA3B" w14:textId="48756142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3.05pm</w:t>
      </w:r>
      <w:r>
        <w:rPr>
          <w:rFonts w:ascii="Arial" w:hAnsi="Arial" w:cs="Arial"/>
          <w:b/>
          <w:bCs/>
          <w:sz w:val="28"/>
          <w:szCs w:val="28"/>
        </w:rPr>
        <w:tab/>
        <w:t xml:space="preserve">Andrew Scott-Clark, Director of Public Health, </w:t>
      </w:r>
      <w:r w:rsidRPr="00890B81">
        <w:rPr>
          <w:rFonts w:ascii="Arial" w:hAnsi="Arial" w:cs="Arial"/>
          <w:b/>
          <w:bCs/>
          <w:sz w:val="28"/>
          <w:szCs w:val="28"/>
        </w:rPr>
        <w:t>Kent County Council</w:t>
      </w:r>
    </w:p>
    <w:p w14:paraId="5A20F6FE" w14:textId="3DB05C32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31CDAF8D" w14:textId="1F56131C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3.20pm</w:t>
      </w:r>
      <w:r>
        <w:rPr>
          <w:rFonts w:ascii="Arial" w:hAnsi="Arial" w:cs="Arial"/>
          <w:b/>
          <w:bCs/>
          <w:sz w:val="28"/>
          <w:szCs w:val="28"/>
        </w:rPr>
        <w:tab/>
        <w:t>Jo James, Chief Executive, Kent Invicta Chamber of Commerce</w:t>
      </w:r>
    </w:p>
    <w:p w14:paraId="4427EE84" w14:textId="4AF61385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5D57BFCA" w14:textId="21729005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3.35pm</w:t>
      </w:r>
      <w:r>
        <w:rPr>
          <w:rFonts w:ascii="Arial" w:hAnsi="Arial" w:cs="Arial"/>
          <w:b/>
          <w:bCs/>
          <w:sz w:val="28"/>
          <w:szCs w:val="28"/>
        </w:rPr>
        <w:tab/>
        <w:t xml:space="preserve">Dr John Ribchester, </w:t>
      </w:r>
      <w:r w:rsidRPr="00890B81">
        <w:rPr>
          <w:rFonts w:ascii="Arial" w:hAnsi="Arial" w:cs="Arial"/>
          <w:b/>
          <w:bCs/>
          <w:sz w:val="28"/>
          <w:szCs w:val="28"/>
        </w:rPr>
        <w:t>Senior and Executive Partner at Whitstable Medical Practice</w:t>
      </w:r>
    </w:p>
    <w:p w14:paraId="430BC577" w14:textId="35A3422B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532E4097" w14:textId="6A4426AE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3.50pm</w:t>
      </w:r>
      <w:r>
        <w:rPr>
          <w:rFonts w:ascii="Arial" w:hAnsi="Arial" w:cs="Arial"/>
          <w:b/>
          <w:bCs/>
          <w:sz w:val="28"/>
          <w:szCs w:val="28"/>
        </w:rPr>
        <w:tab/>
        <w:t>Alan Pughsley, Chief Constable, Kent Police</w:t>
      </w:r>
    </w:p>
    <w:p w14:paraId="538CCC82" w14:textId="5B8E7543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0335639C" w14:textId="2CC00CE2" w:rsidR="00890B81" w:rsidRPr="00DA6755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4.05pm</w:t>
      </w:r>
      <w:r>
        <w:rPr>
          <w:rFonts w:ascii="Arial" w:hAnsi="Arial" w:cs="Arial"/>
          <w:b/>
          <w:bCs/>
          <w:sz w:val="28"/>
          <w:szCs w:val="28"/>
        </w:rPr>
        <w:tab/>
        <w:t>Round up and closing remarks by Richard Collins</w:t>
      </w:r>
      <w:bookmarkStart w:id="0" w:name="_GoBack"/>
      <w:bookmarkEnd w:id="0"/>
    </w:p>
    <w:sectPr w:rsidR="00890B81" w:rsidRPr="00DA6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755"/>
    <w:rsid w:val="000546D7"/>
    <w:rsid w:val="00730CA7"/>
    <w:rsid w:val="00890B81"/>
    <w:rsid w:val="00A862ED"/>
    <w:rsid w:val="00D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F474"/>
  <w15:chartTrackingRefBased/>
  <w15:docId w15:val="{F7D2C121-C58B-45D8-BE6B-7BF59AB2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F367AB91</Template>
  <TotalTime>26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Campbell-Smith, Allison - GT ED</cp:lastModifiedBy>
  <cp:revision>2</cp:revision>
  <dcterms:created xsi:type="dcterms:W3CDTF">2020-06-09T08:34:00Z</dcterms:created>
  <dcterms:modified xsi:type="dcterms:W3CDTF">2020-06-09T09:00:00Z</dcterms:modified>
</cp:coreProperties>
</file>