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3EF65" w14:textId="33F2610D" w:rsidR="006E2175" w:rsidRPr="006E2175" w:rsidRDefault="006E2175" w:rsidP="006E2175">
      <w:pPr>
        <w:pStyle w:val="NormalWeb"/>
        <w:jc w:val="both"/>
        <w:rPr>
          <w:rFonts w:ascii="Arial" w:hAnsi="Arial" w:cs="Arial"/>
          <w:color w:val="072B39"/>
          <w:lang w:val="en"/>
        </w:rPr>
      </w:pPr>
      <w:r>
        <w:rPr>
          <w:rStyle w:val="Strong"/>
          <w:rFonts w:ascii="Arial" w:hAnsi="Arial" w:cs="Arial"/>
          <w:color w:val="072B39"/>
          <w:lang w:val="en"/>
        </w:rPr>
        <w:t xml:space="preserve">DREAMLAND </w:t>
      </w:r>
      <w:r w:rsidRPr="006E2175">
        <w:rPr>
          <w:rStyle w:val="Strong"/>
          <w:rFonts w:ascii="Arial" w:hAnsi="Arial" w:cs="Arial"/>
          <w:color w:val="072B39"/>
          <w:lang w:val="en"/>
        </w:rPr>
        <w:t>LOCATION:</w:t>
      </w:r>
    </w:p>
    <w:p w14:paraId="0583DB26" w14:textId="11ED8D3D" w:rsidR="006E2175" w:rsidRDefault="006E2175" w:rsidP="006E2175">
      <w:pPr>
        <w:pStyle w:val="NormalWeb"/>
        <w:jc w:val="both"/>
        <w:rPr>
          <w:rFonts w:ascii="Arial" w:hAnsi="Arial" w:cs="Arial"/>
          <w:color w:val="072B39"/>
          <w:lang w:val="en"/>
        </w:rPr>
      </w:pPr>
      <w:r w:rsidRPr="006E2175">
        <w:rPr>
          <w:rFonts w:ascii="Arial" w:hAnsi="Arial" w:cs="Arial"/>
          <w:color w:val="072B39"/>
          <w:lang w:val="en"/>
        </w:rPr>
        <w:t xml:space="preserve">Dreamland’s entrance is on </w:t>
      </w:r>
      <w:r w:rsidRPr="006E2175">
        <w:rPr>
          <w:rStyle w:val="Strong"/>
          <w:rFonts w:ascii="Arial" w:hAnsi="Arial" w:cs="Arial"/>
          <w:color w:val="072B39"/>
          <w:lang w:val="en"/>
        </w:rPr>
        <w:t>Marine Terrace, Margate, CT9 1XJ</w:t>
      </w:r>
      <w:r w:rsidRPr="006E2175">
        <w:rPr>
          <w:rFonts w:ascii="Arial" w:hAnsi="Arial" w:cs="Arial"/>
          <w:color w:val="072B39"/>
          <w:lang w:val="en"/>
        </w:rPr>
        <w:t xml:space="preserve">; the entrance to the Amusement Park is just to the side of the cinema on Hall </w:t>
      </w:r>
      <w:proofErr w:type="gramStart"/>
      <w:r w:rsidRPr="006E2175">
        <w:rPr>
          <w:rFonts w:ascii="Arial" w:hAnsi="Arial" w:cs="Arial"/>
          <w:color w:val="072B39"/>
          <w:lang w:val="en"/>
        </w:rPr>
        <w:t>By</w:t>
      </w:r>
      <w:proofErr w:type="gramEnd"/>
      <w:r w:rsidRPr="006E2175">
        <w:rPr>
          <w:rFonts w:ascii="Arial" w:hAnsi="Arial" w:cs="Arial"/>
          <w:color w:val="072B39"/>
          <w:lang w:val="en"/>
        </w:rPr>
        <w:t xml:space="preserve"> The Sea Road. Parking is available in the nearby </w:t>
      </w:r>
      <w:r w:rsidRPr="007B631F">
        <w:rPr>
          <w:rFonts w:ascii="Arial" w:hAnsi="Arial" w:cs="Arial"/>
          <w:b/>
          <w:color w:val="072B39"/>
          <w:lang w:val="en"/>
        </w:rPr>
        <w:t>Arlington Car Park</w:t>
      </w:r>
      <w:r w:rsidR="007B631F" w:rsidRPr="007B631F">
        <w:rPr>
          <w:rFonts w:ascii="Arial" w:hAnsi="Arial" w:cs="Arial"/>
          <w:b/>
          <w:color w:val="072B39"/>
          <w:lang w:val="en"/>
        </w:rPr>
        <w:t xml:space="preserve">, </w:t>
      </w:r>
      <w:r w:rsidR="007B631F" w:rsidRPr="007B631F">
        <w:rPr>
          <w:rFonts w:ascii="Arial" w:hAnsi="Arial" w:cs="Arial"/>
          <w:b/>
          <w:color w:val="072B39"/>
          <w:lang w:val="en"/>
        </w:rPr>
        <w:t>All Saints Avenue, CT9 5QH</w:t>
      </w:r>
      <w:bookmarkStart w:id="0" w:name="_GoBack"/>
      <w:bookmarkEnd w:id="0"/>
      <w:r w:rsidRPr="006E2175">
        <w:rPr>
          <w:rFonts w:ascii="Arial" w:hAnsi="Arial" w:cs="Arial"/>
          <w:color w:val="072B39"/>
          <w:lang w:val="en"/>
        </w:rPr>
        <w:t>. We are on a prominent location on the Margate seafront</w:t>
      </w:r>
      <w:r w:rsidR="00E153A1">
        <w:rPr>
          <w:rFonts w:ascii="Arial" w:hAnsi="Arial" w:cs="Arial"/>
          <w:color w:val="072B39"/>
          <w:lang w:val="en"/>
        </w:rPr>
        <w:t>.</w:t>
      </w:r>
    </w:p>
    <w:p w14:paraId="11DDC008" w14:textId="4C863303" w:rsidR="00CB4ECD" w:rsidRDefault="00CB4ECD" w:rsidP="006E2175">
      <w:pPr>
        <w:jc w:val="both"/>
        <w:rPr>
          <w:rFonts w:ascii="Arial" w:hAnsi="Arial" w:cs="Arial"/>
          <w:b/>
          <w:bCs/>
          <w:sz w:val="24"/>
          <w:szCs w:val="24"/>
          <w:lang w:val="en"/>
        </w:rPr>
      </w:pPr>
      <w:r>
        <w:rPr>
          <w:noProof/>
        </w:rPr>
        <w:drawing>
          <wp:inline distT="0" distB="0" distL="0" distR="0" wp14:anchorId="535FDF51" wp14:editId="105912F6">
            <wp:extent cx="9646370" cy="46827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9891" t="9241" b="4282"/>
                    <a:stretch/>
                  </pic:blipFill>
                  <pic:spPr bwMode="auto">
                    <a:xfrm>
                      <a:off x="0" y="0"/>
                      <a:ext cx="9831397" cy="4772558"/>
                    </a:xfrm>
                    <a:prstGeom prst="rect">
                      <a:avLst/>
                    </a:prstGeom>
                    <a:ln>
                      <a:noFill/>
                    </a:ln>
                    <a:extLst>
                      <a:ext uri="{53640926-AAD7-44D8-BBD7-CCE9431645EC}">
                        <a14:shadowObscured xmlns:a14="http://schemas.microsoft.com/office/drawing/2010/main"/>
                      </a:ext>
                    </a:extLst>
                  </pic:spPr>
                </pic:pic>
              </a:graphicData>
            </a:graphic>
          </wp:inline>
        </w:drawing>
      </w:r>
    </w:p>
    <w:p w14:paraId="1AECCDC5" w14:textId="77777777" w:rsidR="007768F3" w:rsidRDefault="007768F3" w:rsidP="006E2175">
      <w:pPr>
        <w:jc w:val="both"/>
        <w:rPr>
          <w:rFonts w:ascii="Arial" w:hAnsi="Arial" w:cs="Arial"/>
          <w:b/>
          <w:bCs/>
          <w:sz w:val="24"/>
          <w:szCs w:val="24"/>
          <w:lang w:val="en"/>
        </w:rPr>
      </w:pPr>
    </w:p>
    <w:p w14:paraId="2AB923CC" w14:textId="77777777" w:rsidR="007768F3" w:rsidRDefault="007768F3" w:rsidP="006E2175">
      <w:pPr>
        <w:jc w:val="both"/>
        <w:rPr>
          <w:rFonts w:ascii="Arial" w:hAnsi="Arial" w:cs="Arial"/>
          <w:b/>
          <w:bCs/>
          <w:sz w:val="24"/>
          <w:szCs w:val="24"/>
          <w:lang w:val="en"/>
        </w:rPr>
      </w:pPr>
    </w:p>
    <w:p w14:paraId="29AEFFA6" w14:textId="099EC35B" w:rsidR="006E2175" w:rsidRPr="006E2175" w:rsidRDefault="006E2175" w:rsidP="006E2175">
      <w:pPr>
        <w:jc w:val="both"/>
        <w:rPr>
          <w:rFonts w:ascii="Arial" w:hAnsi="Arial" w:cs="Arial"/>
          <w:b/>
          <w:bCs/>
          <w:sz w:val="24"/>
          <w:szCs w:val="24"/>
          <w:lang w:val="en"/>
        </w:rPr>
      </w:pPr>
      <w:r w:rsidRPr="006E2175">
        <w:rPr>
          <w:rFonts w:ascii="Arial" w:hAnsi="Arial" w:cs="Arial"/>
          <w:b/>
          <w:bCs/>
          <w:sz w:val="24"/>
          <w:szCs w:val="24"/>
          <w:lang w:val="en"/>
        </w:rPr>
        <w:lastRenderedPageBreak/>
        <w:t>BY CAR</w:t>
      </w:r>
    </w:p>
    <w:p w14:paraId="39925C52" w14:textId="77777777" w:rsidR="006E2175" w:rsidRPr="006E2175" w:rsidRDefault="006E2175" w:rsidP="006E2175">
      <w:pPr>
        <w:jc w:val="both"/>
        <w:rPr>
          <w:rFonts w:ascii="Arial" w:hAnsi="Arial" w:cs="Arial"/>
          <w:sz w:val="24"/>
          <w:szCs w:val="24"/>
          <w:lang w:val="en"/>
        </w:rPr>
      </w:pPr>
      <w:r w:rsidRPr="006E2175">
        <w:rPr>
          <w:rFonts w:ascii="Arial" w:hAnsi="Arial" w:cs="Arial"/>
          <w:sz w:val="24"/>
          <w:szCs w:val="24"/>
          <w:lang w:val="en"/>
        </w:rPr>
        <w:t>Excellent road links with the M20 and M2 motorways close-by providing easy links from London.</w:t>
      </w:r>
    </w:p>
    <w:p w14:paraId="204433AC" w14:textId="77777777" w:rsidR="006E2175" w:rsidRDefault="006E2175" w:rsidP="006E2175">
      <w:pPr>
        <w:jc w:val="both"/>
        <w:rPr>
          <w:rFonts w:ascii="Arial" w:hAnsi="Arial" w:cs="Arial"/>
          <w:sz w:val="24"/>
          <w:szCs w:val="24"/>
          <w:lang w:val="en"/>
        </w:rPr>
      </w:pPr>
      <w:r w:rsidRPr="006E2175">
        <w:rPr>
          <w:rFonts w:ascii="Arial" w:hAnsi="Arial" w:cs="Arial"/>
          <w:sz w:val="24"/>
          <w:szCs w:val="24"/>
          <w:lang w:val="en"/>
        </w:rPr>
        <w:t>Helpful route planners:</w:t>
      </w:r>
    </w:p>
    <w:p w14:paraId="3EEC8789" w14:textId="737F1A95" w:rsidR="006E2175" w:rsidRPr="006E2175" w:rsidRDefault="007B631F" w:rsidP="006E2175">
      <w:pPr>
        <w:jc w:val="both"/>
        <w:rPr>
          <w:rFonts w:ascii="Arial" w:hAnsi="Arial" w:cs="Arial"/>
          <w:sz w:val="24"/>
          <w:szCs w:val="24"/>
          <w:lang w:val="en"/>
        </w:rPr>
      </w:pPr>
      <w:hyperlink r:id="rId5" w:tgtFrame="_blank" w:history="1">
        <w:r w:rsidR="006E2175" w:rsidRPr="006E2175">
          <w:rPr>
            <w:rStyle w:val="Hyperlink"/>
            <w:rFonts w:ascii="Arial" w:hAnsi="Arial" w:cs="Arial"/>
            <w:sz w:val="24"/>
            <w:szCs w:val="24"/>
            <w:lang w:val="en"/>
          </w:rPr>
          <w:t>www.theaa.com/route-planner</w:t>
        </w:r>
      </w:hyperlink>
      <w:r w:rsidR="006E2175" w:rsidRPr="006E2175">
        <w:rPr>
          <w:rFonts w:ascii="Arial" w:hAnsi="Arial" w:cs="Arial"/>
          <w:sz w:val="24"/>
          <w:szCs w:val="24"/>
          <w:lang w:val="en"/>
        </w:rPr>
        <w:br/>
      </w:r>
      <w:hyperlink r:id="rId6" w:tgtFrame="_blank" w:history="1">
        <w:r w:rsidR="006E2175" w:rsidRPr="006E2175">
          <w:rPr>
            <w:rStyle w:val="Hyperlink"/>
            <w:rFonts w:ascii="Arial" w:hAnsi="Arial" w:cs="Arial"/>
            <w:sz w:val="24"/>
            <w:szCs w:val="24"/>
            <w:lang w:val="en"/>
          </w:rPr>
          <w:t>www.rac.co.uk/route-planner</w:t>
        </w:r>
      </w:hyperlink>
    </w:p>
    <w:p w14:paraId="2C058318" w14:textId="6E2BC2CF" w:rsidR="006E2175" w:rsidRPr="006E2175" w:rsidRDefault="006E2175" w:rsidP="006E2175">
      <w:pPr>
        <w:jc w:val="both"/>
        <w:rPr>
          <w:rFonts w:ascii="Arial" w:hAnsi="Arial" w:cs="Arial"/>
          <w:b/>
          <w:bCs/>
          <w:sz w:val="24"/>
          <w:szCs w:val="24"/>
          <w:lang w:val="en"/>
        </w:rPr>
      </w:pPr>
      <w:r w:rsidRPr="006E2175">
        <w:rPr>
          <w:rFonts w:ascii="Arial" w:hAnsi="Arial" w:cs="Arial"/>
          <w:b/>
          <w:bCs/>
          <w:sz w:val="24"/>
          <w:szCs w:val="24"/>
          <w:lang w:val="en"/>
        </w:rPr>
        <w:t>Car Parking</w:t>
      </w:r>
    </w:p>
    <w:p w14:paraId="6A82FBD8" w14:textId="7FEB11E0" w:rsidR="006E2175" w:rsidRPr="006E2175" w:rsidRDefault="006E2175" w:rsidP="006E2175">
      <w:pPr>
        <w:jc w:val="both"/>
        <w:rPr>
          <w:rFonts w:ascii="Arial" w:hAnsi="Arial" w:cs="Arial"/>
          <w:sz w:val="24"/>
          <w:szCs w:val="24"/>
          <w:lang w:val="en"/>
        </w:rPr>
      </w:pPr>
      <w:proofErr w:type="gramStart"/>
      <w:r w:rsidRPr="006E2175">
        <w:rPr>
          <w:rFonts w:ascii="Arial" w:hAnsi="Arial" w:cs="Arial"/>
          <w:sz w:val="24"/>
          <w:szCs w:val="24"/>
          <w:lang w:val="en"/>
        </w:rPr>
        <w:t>Round</w:t>
      </w:r>
      <w:proofErr w:type="gramEnd"/>
      <w:r w:rsidRPr="006E2175">
        <w:rPr>
          <w:rFonts w:ascii="Arial" w:hAnsi="Arial" w:cs="Arial"/>
          <w:sz w:val="24"/>
          <w:szCs w:val="24"/>
          <w:lang w:val="en"/>
        </w:rPr>
        <w:t xml:space="preserve"> the corner from Dreamland is the Arlington Car Park, located on All Saints Avenue, CT9 5QH. The rate for parking is £5 for one day.</w:t>
      </w:r>
    </w:p>
    <w:p w14:paraId="3E047C4A" w14:textId="77777777" w:rsidR="006E2175" w:rsidRPr="006E2175" w:rsidRDefault="006E2175" w:rsidP="006E2175">
      <w:pPr>
        <w:jc w:val="both"/>
        <w:rPr>
          <w:rFonts w:ascii="Arial" w:hAnsi="Arial" w:cs="Arial"/>
          <w:b/>
          <w:bCs/>
          <w:sz w:val="24"/>
          <w:szCs w:val="24"/>
          <w:lang w:val="en"/>
        </w:rPr>
      </w:pPr>
      <w:r w:rsidRPr="006E2175">
        <w:rPr>
          <w:rFonts w:ascii="Arial" w:hAnsi="Arial" w:cs="Arial"/>
          <w:b/>
          <w:bCs/>
          <w:sz w:val="24"/>
          <w:szCs w:val="24"/>
          <w:lang w:val="en"/>
        </w:rPr>
        <w:t>BY BUS</w:t>
      </w:r>
    </w:p>
    <w:p w14:paraId="4D20EF29" w14:textId="77777777" w:rsidR="006E2175" w:rsidRPr="006E2175" w:rsidRDefault="006E2175" w:rsidP="006E2175">
      <w:pPr>
        <w:jc w:val="both"/>
        <w:rPr>
          <w:rFonts w:ascii="Arial" w:hAnsi="Arial" w:cs="Arial"/>
          <w:sz w:val="24"/>
          <w:szCs w:val="24"/>
          <w:lang w:val="en"/>
        </w:rPr>
      </w:pPr>
      <w:r w:rsidRPr="006E2175">
        <w:rPr>
          <w:rFonts w:ascii="Arial" w:hAnsi="Arial" w:cs="Arial"/>
          <w:sz w:val="24"/>
          <w:szCs w:val="24"/>
          <w:lang w:val="en"/>
        </w:rPr>
        <w:t xml:space="preserve">Frequent bus links mean that travelling around </w:t>
      </w:r>
      <w:proofErr w:type="spellStart"/>
      <w:r w:rsidRPr="006E2175">
        <w:rPr>
          <w:rFonts w:ascii="Arial" w:hAnsi="Arial" w:cs="Arial"/>
          <w:sz w:val="24"/>
          <w:szCs w:val="24"/>
          <w:lang w:val="en"/>
        </w:rPr>
        <w:t>Thanet</w:t>
      </w:r>
      <w:proofErr w:type="spellEnd"/>
      <w:r w:rsidRPr="006E2175">
        <w:rPr>
          <w:rFonts w:ascii="Arial" w:hAnsi="Arial" w:cs="Arial"/>
          <w:sz w:val="24"/>
          <w:szCs w:val="24"/>
          <w:lang w:val="en"/>
        </w:rPr>
        <w:t xml:space="preserve"> and to Dreamland Margate is quick and easy. The 8, 32, 33, 34, 36, 56 and Loop are the main bus routes that Stagecoach run through the towns, stopping in various places near the park.</w:t>
      </w:r>
    </w:p>
    <w:p w14:paraId="0909A99B" w14:textId="77777777" w:rsidR="006E2175" w:rsidRDefault="006E2175" w:rsidP="006E2175">
      <w:pPr>
        <w:jc w:val="both"/>
        <w:rPr>
          <w:rFonts w:ascii="Arial" w:hAnsi="Arial" w:cs="Arial"/>
          <w:sz w:val="24"/>
          <w:szCs w:val="24"/>
          <w:lang w:val="en"/>
        </w:rPr>
      </w:pPr>
      <w:r w:rsidRPr="006E2175">
        <w:rPr>
          <w:rFonts w:ascii="Arial" w:hAnsi="Arial" w:cs="Arial"/>
          <w:sz w:val="24"/>
          <w:szCs w:val="24"/>
          <w:lang w:val="en"/>
        </w:rPr>
        <w:t>Tel: +44 (0) 8712 002233</w:t>
      </w:r>
    </w:p>
    <w:p w14:paraId="0383CE4A" w14:textId="52BC4CA4" w:rsidR="006E2175" w:rsidRPr="006E2175" w:rsidRDefault="007B631F" w:rsidP="006E2175">
      <w:pPr>
        <w:jc w:val="both"/>
        <w:rPr>
          <w:rFonts w:ascii="Arial" w:hAnsi="Arial" w:cs="Arial"/>
          <w:sz w:val="24"/>
          <w:szCs w:val="24"/>
          <w:lang w:val="en"/>
        </w:rPr>
      </w:pPr>
      <w:hyperlink r:id="rId7" w:tgtFrame="_blank" w:history="1">
        <w:r w:rsidR="006E2175" w:rsidRPr="006E2175">
          <w:rPr>
            <w:rStyle w:val="Hyperlink"/>
            <w:rFonts w:ascii="Arial" w:hAnsi="Arial" w:cs="Arial"/>
            <w:sz w:val="24"/>
            <w:szCs w:val="24"/>
            <w:lang w:val="en"/>
          </w:rPr>
          <w:t>www.stagecoachbus.com</w:t>
        </w:r>
      </w:hyperlink>
    </w:p>
    <w:p w14:paraId="0CF15A15" w14:textId="77777777" w:rsidR="006E2175" w:rsidRPr="006E2175" w:rsidRDefault="006E2175" w:rsidP="006E2175">
      <w:pPr>
        <w:jc w:val="both"/>
        <w:rPr>
          <w:rFonts w:ascii="Arial" w:hAnsi="Arial" w:cs="Arial"/>
          <w:b/>
          <w:bCs/>
          <w:sz w:val="24"/>
          <w:szCs w:val="24"/>
          <w:lang w:val="en"/>
        </w:rPr>
      </w:pPr>
      <w:r w:rsidRPr="006E2175">
        <w:rPr>
          <w:rFonts w:ascii="Arial" w:hAnsi="Arial" w:cs="Arial"/>
          <w:b/>
          <w:bCs/>
          <w:sz w:val="24"/>
          <w:szCs w:val="24"/>
          <w:lang w:val="en"/>
        </w:rPr>
        <w:t>BY RAIL</w:t>
      </w:r>
    </w:p>
    <w:p w14:paraId="333906A8" w14:textId="77777777" w:rsidR="006E2175" w:rsidRDefault="006E2175" w:rsidP="006E2175">
      <w:pPr>
        <w:jc w:val="both"/>
        <w:rPr>
          <w:rFonts w:ascii="Arial" w:hAnsi="Arial" w:cs="Arial"/>
          <w:b/>
          <w:bCs/>
          <w:sz w:val="24"/>
          <w:szCs w:val="24"/>
          <w:lang w:val="en"/>
        </w:rPr>
      </w:pPr>
      <w:r w:rsidRPr="006E2175">
        <w:rPr>
          <w:rFonts w:ascii="Arial" w:hAnsi="Arial" w:cs="Arial"/>
          <w:b/>
          <w:bCs/>
          <w:sz w:val="24"/>
          <w:szCs w:val="24"/>
          <w:lang w:val="en"/>
        </w:rPr>
        <w:t>High Speed Trains</w:t>
      </w:r>
    </w:p>
    <w:p w14:paraId="2D73D16A" w14:textId="7819C997" w:rsidR="006E2175" w:rsidRDefault="006E2175" w:rsidP="006E2175">
      <w:pPr>
        <w:jc w:val="both"/>
        <w:rPr>
          <w:rFonts w:ascii="Arial" w:hAnsi="Arial" w:cs="Arial"/>
          <w:sz w:val="24"/>
          <w:szCs w:val="24"/>
          <w:lang w:val="en"/>
        </w:rPr>
      </w:pPr>
      <w:r w:rsidRPr="006E2175">
        <w:rPr>
          <w:rFonts w:ascii="Arial" w:hAnsi="Arial" w:cs="Arial"/>
          <w:sz w:val="24"/>
          <w:szCs w:val="24"/>
          <w:lang w:val="en"/>
        </w:rPr>
        <w:t xml:space="preserve">The high-speed train service between London and Margate means travelling from the capital is quick and easy with a journey time around 91 minutes (based on travelling from </w:t>
      </w:r>
      <w:r>
        <w:rPr>
          <w:rFonts w:ascii="Arial" w:hAnsi="Arial" w:cs="Arial"/>
          <w:sz w:val="24"/>
          <w:szCs w:val="24"/>
          <w:lang w:val="en"/>
        </w:rPr>
        <w:t>S</w:t>
      </w:r>
      <w:r w:rsidRPr="006E2175">
        <w:rPr>
          <w:rFonts w:ascii="Arial" w:hAnsi="Arial" w:cs="Arial"/>
          <w:sz w:val="24"/>
          <w:szCs w:val="24"/>
          <w:lang w:val="en"/>
        </w:rPr>
        <w:t xml:space="preserve">t </w:t>
      </w:r>
      <w:proofErr w:type="spellStart"/>
      <w:r w:rsidRPr="006E2175">
        <w:rPr>
          <w:rFonts w:ascii="Arial" w:hAnsi="Arial" w:cs="Arial"/>
          <w:sz w:val="24"/>
          <w:szCs w:val="24"/>
          <w:lang w:val="en"/>
        </w:rPr>
        <w:t>Pancras</w:t>
      </w:r>
      <w:proofErr w:type="spellEnd"/>
      <w:r w:rsidRPr="006E2175">
        <w:rPr>
          <w:rFonts w:ascii="Arial" w:hAnsi="Arial" w:cs="Arial"/>
          <w:sz w:val="24"/>
          <w:szCs w:val="24"/>
          <w:lang w:val="en"/>
        </w:rPr>
        <w:t xml:space="preserve"> Int'l to Margate).</w:t>
      </w:r>
    </w:p>
    <w:p w14:paraId="22199466" w14:textId="6F78C916" w:rsidR="006E2175" w:rsidRPr="006E2175" w:rsidRDefault="006E2175" w:rsidP="006E2175">
      <w:pPr>
        <w:jc w:val="both"/>
        <w:rPr>
          <w:rFonts w:ascii="Arial" w:hAnsi="Arial" w:cs="Arial"/>
          <w:sz w:val="24"/>
          <w:szCs w:val="24"/>
          <w:lang w:val="en"/>
        </w:rPr>
      </w:pPr>
      <w:r w:rsidRPr="006E2175">
        <w:rPr>
          <w:rFonts w:ascii="Arial" w:hAnsi="Arial" w:cs="Arial"/>
          <w:sz w:val="24"/>
          <w:szCs w:val="24"/>
          <w:lang w:val="en"/>
        </w:rPr>
        <w:t xml:space="preserve">For times and ticket information visit </w:t>
      </w:r>
      <w:hyperlink r:id="rId8" w:history="1">
        <w:r w:rsidRPr="006E2175">
          <w:rPr>
            <w:rStyle w:val="Hyperlink"/>
            <w:rFonts w:ascii="Arial" w:hAnsi="Arial" w:cs="Arial"/>
            <w:sz w:val="24"/>
            <w:szCs w:val="24"/>
            <w:lang w:val="en"/>
          </w:rPr>
          <w:t>www.southeasternrailway.co.uk</w:t>
        </w:r>
      </w:hyperlink>
    </w:p>
    <w:p w14:paraId="096669E2" w14:textId="77777777" w:rsidR="003928E7" w:rsidRDefault="006E2175" w:rsidP="003928E7">
      <w:pPr>
        <w:spacing w:after="0" w:line="240" w:lineRule="auto"/>
        <w:jc w:val="both"/>
        <w:rPr>
          <w:rFonts w:ascii="Arial" w:hAnsi="Arial" w:cs="Arial"/>
          <w:b/>
          <w:bCs/>
          <w:sz w:val="24"/>
          <w:szCs w:val="24"/>
          <w:lang w:val="en"/>
        </w:rPr>
      </w:pPr>
      <w:r w:rsidRPr="006E2175">
        <w:rPr>
          <w:rFonts w:ascii="Arial" w:hAnsi="Arial" w:cs="Arial"/>
          <w:b/>
          <w:bCs/>
          <w:sz w:val="24"/>
          <w:szCs w:val="24"/>
          <w:lang w:val="en"/>
        </w:rPr>
        <w:t>Southeastern Trains</w:t>
      </w:r>
    </w:p>
    <w:p w14:paraId="565B87C6" w14:textId="5FB04C27" w:rsidR="006E2175" w:rsidRDefault="006E2175" w:rsidP="003928E7">
      <w:pPr>
        <w:spacing w:after="0" w:line="240" w:lineRule="auto"/>
        <w:jc w:val="both"/>
        <w:rPr>
          <w:rFonts w:ascii="Arial" w:hAnsi="Arial" w:cs="Arial"/>
          <w:sz w:val="24"/>
          <w:szCs w:val="24"/>
          <w:lang w:val="en"/>
        </w:rPr>
      </w:pPr>
      <w:r w:rsidRPr="006E2175">
        <w:rPr>
          <w:rFonts w:ascii="Arial" w:hAnsi="Arial" w:cs="Arial"/>
          <w:sz w:val="24"/>
          <w:szCs w:val="24"/>
          <w:lang w:val="en"/>
        </w:rPr>
        <w:t>Tel: + 44 (0) 845 000 2222</w:t>
      </w:r>
    </w:p>
    <w:p w14:paraId="1C6CAD48" w14:textId="77777777" w:rsidR="00E153A1" w:rsidRDefault="007B631F" w:rsidP="006E2175">
      <w:pPr>
        <w:jc w:val="both"/>
        <w:rPr>
          <w:rFonts w:ascii="Arial" w:hAnsi="Arial" w:cs="Arial"/>
          <w:sz w:val="24"/>
          <w:szCs w:val="24"/>
        </w:rPr>
      </w:pPr>
      <w:hyperlink r:id="rId9" w:tgtFrame="_blank" w:history="1">
        <w:r w:rsidR="006E2175" w:rsidRPr="006E2175">
          <w:rPr>
            <w:rStyle w:val="Hyperlink"/>
            <w:rFonts w:ascii="Arial" w:hAnsi="Arial" w:cs="Arial"/>
            <w:sz w:val="24"/>
            <w:szCs w:val="24"/>
            <w:lang w:val="en"/>
          </w:rPr>
          <w:t>www.southeasternrailway.co.uk</w:t>
        </w:r>
      </w:hyperlink>
    </w:p>
    <w:p w14:paraId="3E4CACA8" w14:textId="77777777" w:rsidR="007768F3" w:rsidRDefault="007768F3" w:rsidP="006E2175">
      <w:pPr>
        <w:jc w:val="both"/>
        <w:rPr>
          <w:rFonts w:ascii="Arial" w:hAnsi="Arial" w:cs="Arial"/>
          <w:sz w:val="24"/>
          <w:szCs w:val="24"/>
          <w:lang w:val="en"/>
        </w:rPr>
      </w:pPr>
    </w:p>
    <w:p w14:paraId="086A9897" w14:textId="72C73C93" w:rsidR="00EF48C0" w:rsidRDefault="006E2175" w:rsidP="006E2175">
      <w:pPr>
        <w:jc w:val="both"/>
        <w:rPr>
          <w:rFonts w:ascii="Arial" w:hAnsi="Arial" w:cs="Arial"/>
          <w:sz w:val="24"/>
          <w:szCs w:val="24"/>
          <w:lang w:val="en"/>
        </w:rPr>
      </w:pPr>
      <w:r w:rsidRPr="006E2175">
        <w:rPr>
          <w:rFonts w:ascii="Arial" w:hAnsi="Arial" w:cs="Arial"/>
          <w:sz w:val="24"/>
          <w:szCs w:val="24"/>
          <w:lang w:val="en"/>
        </w:rPr>
        <w:lastRenderedPageBreak/>
        <w:br/>
      </w:r>
      <w:r w:rsidR="007768F3">
        <w:rPr>
          <w:rFonts w:ascii="Arial" w:hAnsi="Arial" w:cs="Arial"/>
          <w:sz w:val="24"/>
          <w:szCs w:val="24"/>
          <w:lang w:val="en"/>
        </w:rPr>
        <w:t>T</w:t>
      </w:r>
      <w:r w:rsidRPr="006E2175">
        <w:rPr>
          <w:rFonts w:ascii="Arial" w:hAnsi="Arial" w:cs="Arial"/>
          <w:sz w:val="24"/>
          <w:szCs w:val="24"/>
          <w:lang w:val="en"/>
        </w:rPr>
        <w:t>here are also frequent trains between London Victoria and Margate. Journey times are approximately 1 hour 50 minutes from Victoria. Margate train station is approximately a 5-minute walk to Dreamland’s main entrance.</w:t>
      </w:r>
    </w:p>
    <w:p w14:paraId="53B786B9" w14:textId="77777777" w:rsidR="006E2175" w:rsidRDefault="006E2175" w:rsidP="003928E7">
      <w:pPr>
        <w:spacing w:after="0" w:line="240" w:lineRule="auto"/>
        <w:jc w:val="both"/>
        <w:rPr>
          <w:rFonts w:ascii="Arial" w:hAnsi="Arial" w:cs="Arial"/>
          <w:b/>
          <w:bCs/>
          <w:sz w:val="24"/>
          <w:szCs w:val="24"/>
          <w:lang w:val="en"/>
        </w:rPr>
      </w:pPr>
      <w:r w:rsidRPr="006E2175">
        <w:rPr>
          <w:rFonts w:ascii="Arial" w:hAnsi="Arial" w:cs="Arial"/>
          <w:b/>
          <w:bCs/>
          <w:sz w:val="24"/>
          <w:szCs w:val="24"/>
          <w:lang w:val="en"/>
        </w:rPr>
        <w:t>National Rail Enquiries</w:t>
      </w:r>
    </w:p>
    <w:p w14:paraId="31F4B769" w14:textId="0728C81D" w:rsidR="006E2175" w:rsidRDefault="006E2175" w:rsidP="003928E7">
      <w:pPr>
        <w:spacing w:after="0" w:line="240" w:lineRule="auto"/>
        <w:jc w:val="both"/>
        <w:rPr>
          <w:rFonts w:ascii="Arial" w:hAnsi="Arial" w:cs="Arial"/>
          <w:sz w:val="24"/>
          <w:szCs w:val="24"/>
          <w:lang w:val="en"/>
        </w:rPr>
      </w:pPr>
      <w:r w:rsidRPr="006E2175">
        <w:rPr>
          <w:rFonts w:ascii="Arial" w:hAnsi="Arial" w:cs="Arial"/>
          <w:sz w:val="24"/>
          <w:szCs w:val="24"/>
          <w:lang w:val="en"/>
        </w:rPr>
        <w:t>Tel: +44 (0) 8457 484 950</w:t>
      </w:r>
    </w:p>
    <w:p w14:paraId="3BDC9CFF" w14:textId="1DF315F6" w:rsidR="00730CA7" w:rsidRPr="006E2175" w:rsidRDefault="007B631F" w:rsidP="006E2175">
      <w:pPr>
        <w:jc w:val="both"/>
        <w:rPr>
          <w:rFonts w:ascii="Arial" w:hAnsi="Arial" w:cs="Arial"/>
          <w:sz w:val="24"/>
          <w:szCs w:val="24"/>
        </w:rPr>
      </w:pPr>
      <w:hyperlink r:id="rId10" w:history="1">
        <w:r w:rsidR="006E2175" w:rsidRPr="006E2175">
          <w:rPr>
            <w:rStyle w:val="Hyperlink"/>
            <w:rFonts w:ascii="Arial" w:hAnsi="Arial" w:cs="Arial"/>
            <w:sz w:val="24"/>
            <w:szCs w:val="24"/>
            <w:lang w:val="en"/>
          </w:rPr>
          <w:t>www.nationalrail.co.uk</w:t>
        </w:r>
      </w:hyperlink>
    </w:p>
    <w:sectPr w:rsidR="00730CA7" w:rsidRPr="006E2175" w:rsidSect="003928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2175"/>
    <w:rsid w:val="003928E7"/>
    <w:rsid w:val="006E2175"/>
    <w:rsid w:val="00730CA7"/>
    <w:rsid w:val="007768F3"/>
    <w:rsid w:val="007B631F"/>
    <w:rsid w:val="00CB4ECD"/>
    <w:rsid w:val="00E153A1"/>
    <w:rsid w:val="00EF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6C33"/>
  <w15:chartTrackingRefBased/>
  <w15:docId w15:val="{7076AEDD-50D7-49F5-95A4-A0D4C195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175"/>
    <w:rPr>
      <w:color w:val="0000FF"/>
      <w:u w:val="single"/>
    </w:rPr>
  </w:style>
  <w:style w:type="character" w:styleId="Strong">
    <w:name w:val="Strong"/>
    <w:basedOn w:val="DefaultParagraphFont"/>
    <w:uiPriority w:val="22"/>
    <w:qFormat/>
    <w:rsid w:val="006E2175"/>
    <w:rPr>
      <w:b/>
      <w:bCs/>
    </w:rPr>
  </w:style>
  <w:style w:type="paragraph" w:styleId="NormalWeb">
    <w:name w:val="Normal (Web)"/>
    <w:basedOn w:val="Normal"/>
    <w:uiPriority w:val="99"/>
    <w:semiHidden/>
    <w:unhideWhenUsed/>
    <w:rsid w:val="006E21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E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22499">
      <w:bodyDiv w:val="1"/>
      <w:marLeft w:val="0"/>
      <w:marRight w:val="0"/>
      <w:marTop w:val="3240"/>
      <w:marBottom w:val="0"/>
      <w:divBdr>
        <w:top w:val="none" w:sz="0" w:space="0" w:color="auto"/>
        <w:left w:val="none" w:sz="0" w:space="0" w:color="auto"/>
        <w:bottom w:val="none" w:sz="0" w:space="0" w:color="auto"/>
        <w:right w:val="none" w:sz="0" w:space="0" w:color="auto"/>
      </w:divBdr>
      <w:divsChild>
        <w:div w:id="1380469506">
          <w:marLeft w:val="0"/>
          <w:marRight w:val="0"/>
          <w:marTop w:val="0"/>
          <w:marBottom w:val="0"/>
          <w:divBdr>
            <w:top w:val="none" w:sz="0" w:space="0" w:color="auto"/>
            <w:left w:val="none" w:sz="0" w:space="0" w:color="auto"/>
            <w:bottom w:val="none" w:sz="0" w:space="0" w:color="auto"/>
            <w:right w:val="none" w:sz="0" w:space="0" w:color="auto"/>
          </w:divBdr>
          <w:divsChild>
            <w:div w:id="1735155235">
              <w:marLeft w:val="0"/>
              <w:marRight w:val="0"/>
              <w:marTop w:val="0"/>
              <w:marBottom w:val="0"/>
              <w:divBdr>
                <w:top w:val="none" w:sz="0" w:space="0" w:color="auto"/>
                <w:left w:val="none" w:sz="0" w:space="0" w:color="auto"/>
                <w:bottom w:val="none" w:sz="0" w:space="0" w:color="auto"/>
                <w:right w:val="none" w:sz="0" w:space="0" w:color="auto"/>
              </w:divBdr>
            </w:div>
            <w:div w:id="20670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403">
      <w:bodyDiv w:val="1"/>
      <w:marLeft w:val="0"/>
      <w:marRight w:val="0"/>
      <w:marTop w:val="3240"/>
      <w:marBottom w:val="0"/>
      <w:divBdr>
        <w:top w:val="none" w:sz="0" w:space="0" w:color="auto"/>
        <w:left w:val="none" w:sz="0" w:space="0" w:color="auto"/>
        <w:bottom w:val="none" w:sz="0" w:space="0" w:color="auto"/>
        <w:right w:val="none" w:sz="0" w:space="0" w:color="auto"/>
      </w:divBdr>
      <w:divsChild>
        <w:div w:id="2036686573">
          <w:marLeft w:val="0"/>
          <w:marRight w:val="0"/>
          <w:marTop w:val="0"/>
          <w:marBottom w:val="0"/>
          <w:divBdr>
            <w:top w:val="none" w:sz="0" w:space="0" w:color="auto"/>
            <w:left w:val="none" w:sz="0" w:space="0" w:color="auto"/>
            <w:bottom w:val="none" w:sz="0" w:space="0" w:color="auto"/>
            <w:right w:val="none" w:sz="0" w:space="0" w:color="auto"/>
          </w:divBdr>
          <w:divsChild>
            <w:div w:id="323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4670">
      <w:bodyDiv w:val="1"/>
      <w:marLeft w:val="0"/>
      <w:marRight w:val="0"/>
      <w:marTop w:val="3240"/>
      <w:marBottom w:val="0"/>
      <w:divBdr>
        <w:top w:val="none" w:sz="0" w:space="0" w:color="auto"/>
        <w:left w:val="none" w:sz="0" w:space="0" w:color="auto"/>
        <w:bottom w:val="none" w:sz="0" w:space="0" w:color="auto"/>
        <w:right w:val="none" w:sz="0" w:space="0" w:color="auto"/>
      </w:divBdr>
      <w:divsChild>
        <w:div w:id="461581525">
          <w:marLeft w:val="0"/>
          <w:marRight w:val="0"/>
          <w:marTop w:val="0"/>
          <w:marBottom w:val="0"/>
          <w:divBdr>
            <w:top w:val="none" w:sz="0" w:space="0" w:color="auto"/>
            <w:left w:val="none" w:sz="0" w:space="0" w:color="auto"/>
            <w:bottom w:val="none" w:sz="0" w:space="0" w:color="auto"/>
            <w:right w:val="none" w:sz="0" w:space="0" w:color="auto"/>
          </w:divBdr>
          <w:divsChild>
            <w:div w:id="5222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7471">
      <w:bodyDiv w:val="1"/>
      <w:marLeft w:val="0"/>
      <w:marRight w:val="0"/>
      <w:marTop w:val="0"/>
      <w:marBottom w:val="0"/>
      <w:divBdr>
        <w:top w:val="none" w:sz="0" w:space="0" w:color="auto"/>
        <w:left w:val="none" w:sz="0" w:space="0" w:color="auto"/>
        <w:bottom w:val="none" w:sz="0" w:space="0" w:color="auto"/>
        <w:right w:val="none" w:sz="0" w:space="0" w:color="auto"/>
      </w:divBdr>
      <w:divsChild>
        <w:div w:id="201597371">
          <w:marLeft w:val="0"/>
          <w:marRight w:val="0"/>
          <w:marTop w:val="0"/>
          <w:marBottom w:val="0"/>
          <w:divBdr>
            <w:top w:val="none" w:sz="0" w:space="0" w:color="auto"/>
            <w:left w:val="none" w:sz="0" w:space="0" w:color="auto"/>
            <w:bottom w:val="none" w:sz="0" w:space="0" w:color="auto"/>
            <w:right w:val="none" w:sz="0" w:space="0" w:color="auto"/>
          </w:divBdr>
          <w:divsChild>
            <w:div w:id="2086537000">
              <w:marLeft w:val="0"/>
              <w:marRight w:val="0"/>
              <w:marTop w:val="0"/>
              <w:marBottom w:val="0"/>
              <w:divBdr>
                <w:top w:val="none" w:sz="0" w:space="0" w:color="auto"/>
                <w:left w:val="none" w:sz="0" w:space="0" w:color="auto"/>
                <w:bottom w:val="none" w:sz="0" w:space="0" w:color="auto"/>
                <w:right w:val="none" w:sz="0" w:space="0" w:color="auto"/>
              </w:divBdr>
              <w:divsChild>
                <w:div w:id="1106736423">
                  <w:marLeft w:val="0"/>
                  <w:marRight w:val="0"/>
                  <w:marTop w:val="0"/>
                  <w:marBottom w:val="0"/>
                  <w:divBdr>
                    <w:top w:val="none" w:sz="0" w:space="0" w:color="auto"/>
                    <w:left w:val="none" w:sz="0" w:space="0" w:color="auto"/>
                    <w:bottom w:val="none" w:sz="0" w:space="0" w:color="auto"/>
                    <w:right w:val="none" w:sz="0" w:space="0" w:color="auto"/>
                  </w:divBdr>
                  <w:divsChild>
                    <w:div w:id="1993674592">
                      <w:marLeft w:val="0"/>
                      <w:marRight w:val="0"/>
                      <w:marTop w:val="0"/>
                      <w:marBottom w:val="0"/>
                      <w:divBdr>
                        <w:top w:val="none" w:sz="0" w:space="0" w:color="auto"/>
                        <w:left w:val="none" w:sz="0" w:space="0" w:color="auto"/>
                        <w:bottom w:val="none" w:sz="0" w:space="0" w:color="auto"/>
                        <w:right w:val="none" w:sz="0" w:space="0" w:color="auto"/>
                      </w:divBdr>
                      <w:divsChild>
                        <w:div w:id="302733029">
                          <w:marLeft w:val="0"/>
                          <w:marRight w:val="0"/>
                          <w:marTop w:val="0"/>
                          <w:marBottom w:val="0"/>
                          <w:divBdr>
                            <w:top w:val="none" w:sz="0" w:space="0" w:color="auto"/>
                            <w:left w:val="none" w:sz="0" w:space="0" w:color="auto"/>
                            <w:bottom w:val="none" w:sz="0" w:space="0" w:color="auto"/>
                            <w:right w:val="none" w:sz="0" w:space="0" w:color="auto"/>
                          </w:divBdr>
                          <w:divsChild>
                            <w:div w:id="1756628352">
                              <w:marLeft w:val="0"/>
                              <w:marRight w:val="0"/>
                              <w:marTop w:val="0"/>
                              <w:marBottom w:val="0"/>
                              <w:divBdr>
                                <w:top w:val="none" w:sz="0" w:space="0" w:color="auto"/>
                                <w:left w:val="none" w:sz="0" w:space="0" w:color="auto"/>
                                <w:bottom w:val="none" w:sz="0" w:space="0" w:color="auto"/>
                                <w:right w:val="none" w:sz="0" w:space="0" w:color="auto"/>
                              </w:divBdr>
                              <w:divsChild>
                                <w:div w:id="1530491594">
                                  <w:marLeft w:val="0"/>
                                  <w:marRight w:val="0"/>
                                  <w:marTop w:val="0"/>
                                  <w:marBottom w:val="0"/>
                                  <w:divBdr>
                                    <w:top w:val="none" w:sz="0" w:space="0" w:color="auto"/>
                                    <w:left w:val="none" w:sz="0" w:space="0" w:color="auto"/>
                                    <w:bottom w:val="none" w:sz="0" w:space="0" w:color="auto"/>
                                    <w:right w:val="none" w:sz="0" w:space="0" w:color="auto"/>
                                  </w:divBdr>
                                  <w:divsChild>
                                    <w:div w:id="1797063014">
                                      <w:marLeft w:val="0"/>
                                      <w:marRight w:val="0"/>
                                      <w:marTop w:val="0"/>
                                      <w:marBottom w:val="0"/>
                                      <w:divBdr>
                                        <w:top w:val="none" w:sz="0" w:space="0" w:color="auto"/>
                                        <w:left w:val="none" w:sz="0" w:space="0" w:color="auto"/>
                                        <w:bottom w:val="none" w:sz="0" w:space="0" w:color="auto"/>
                                        <w:right w:val="none" w:sz="0" w:space="0" w:color="auto"/>
                                      </w:divBdr>
                                    </w:div>
                                    <w:div w:id="1020089202">
                                      <w:marLeft w:val="0"/>
                                      <w:marRight w:val="0"/>
                                      <w:marTop w:val="0"/>
                                      <w:marBottom w:val="0"/>
                                      <w:divBdr>
                                        <w:top w:val="none" w:sz="0" w:space="0" w:color="auto"/>
                                        <w:left w:val="none" w:sz="0" w:space="0" w:color="auto"/>
                                        <w:bottom w:val="none" w:sz="0" w:space="0" w:color="auto"/>
                                        <w:right w:val="none" w:sz="0" w:space="0" w:color="auto"/>
                                      </w:divBdr>
                                    </w:div>
                                    <w:div w:id="1675716674">
                                      <w:marLeft w:val="0"/>
                                      <w:marRight w:val="0"/>
                                      <w:marTop w:val="0"/>
                                      <w:marBottom w:val="0"/>
                                      <w:divBdr>
                                        <w:top w:val="none" w:sz="0" w:space="0" w:color="auto"/>
                                        <w:left w:val="none" w:sz="0" w:space="0" w:color="auto"/>
                                        <w:bottom w:val="none" w:sz="0" w:space="0" w:color="auto"/>
                                        <w:right w:val="none" w:sz="0" w:space="0" w:color="auto"/>
                                      </w:divBdr>
                                    </w:div>
                                    <w:div w:id="1612398410">
                                      <w:marLeft w:val="0"/>
                                      <w:marRight w:val="0"/>
                                      <w:marTop w:val="0"/>
                                      <w:marBottom w:val="0"/>
                                      <w:divBdr>
                                        <w:top w:val="none" w:sz="0" w:space="0" w:color="auto"/>
                                        <w:left w:val="none" w:sz="0" w:space="0" w:color="auto"/>
                                        <w:bottom w:val="none" w:sz="0" w:space="0" w:color="auto"/>
                                        <w:right w:val="none" w:sz="0" w:space="0" w:color="auto"/>
                                      </w:divBdr>
                                    </w:div>
                                    <w:div w:id="67533518">
                                      <w:marLeft w:val="0"/>
                                      <w:marRight w:val="0"/>
                                      <w:marTop w:val="0"/>
                                      <w:marBottom w:val="0"/>
                                      <w:divBdr>
                                        <w:top w:val="none" w:sz="0" w:space="0" w:color="auto"/>
                                        <w:left w:val="none" w:sz="0" w:space="0" w:color="auto"/>
                                        <w:bottom w:val="none" w:sz="0" w:space="0" w:color="auto"/>
                                        <w:right w:val="none" w:sz="0" w:space="0" w:color="auto"/>
                                      </w:divBdr>
                                    </w:div>
                                    <w:div w:id="1479571173">
                                      <w:marLeft w:val="0"/>
                                      <w:marRight w:val="0"/>
                                      <w:marTop w:val="0"/>
                                      <w:marBottom w:val="0"/>
                                      <w:divBdr>
                                        <w:top w:val="none" w:sz="0" w:space="0" w:color="auto"/>
                                        <w:left w:val="none" w:sz="0" w:space="0" w:color="auto"/>
                                        <w:bottom w:val="none" w:sz="0" w:space="0" w:color="auto"/>
                                        <w:right w:val="none" w:sz="0" w:space="0" w:color="auto"/>
                                      </w:divBdr>
                                    </w:div>
                                    <w:div w:id="1284655256">
                                      <w:marLeft w:val="0"/>
                                      <w:marRight w:val="0"/>
                                      <w:marTop w:val="0"/>
                                      <w:marBottom w:val="0"/>
                                      <w:divBdr>
                                        <w:top w:val="none" w:sz="0" w:space="0" w:color="auto"/>
                                        <w:left w:val="none" w:sz="0" w:space="0" w:color="auto"/>
                                        <w:bottom w:val="none" w:sz="0" w:space="0" w:color="auto"/>
                                        <w:right w:val="none" w:sz="0" w:space="0" w:color="auto"/>
                                      </w:divBdr>
                                    </w:div>
                                    <w:div w:id="405883300">
                                      <w:marLeft w:val="0"/>
                                      <w:marRight w:val="0"/>
                                      <w:marTop w:val="0"/>
                                      <w:marBottom w:val="0"/>
                                      <w:divBdr>
                                        <w:top w:val="none" w:sz="0" w:space="0" w:color="auto"/>
                                        <w:left w:val="none" w:sz="0" w:space="0" w:color="auto"/>
                                        <w:bottom w:val="none" w:sz="0" w:space="0" w:color="auto"/>
                                        <w:right w:val="none" w:sz="0" w:space="0" w:color="auto"/>
                                      </w:divBdr>
                                    </w:div>
                                    <w:div w:id="805241021">
                                      <w:marLeft w:val="0"/>
                                      <w:marRight w:val="0"/>
                                      <w:marTop w:val="0"/>
                                      <w:marBottom w:val="0"/>
                                      <w:divBdr>
                                        <w:top w:val="none" w:sz="0" w:space="0" w:color="auto"/>
                                        <w:left w:val="none" w:sz="0" w:space="0" w:color="auto"/>
                                        <w:bottom w:val="none" w:sz="0" w:space="0" w:color="auto"/>
                                        <w:right w:val="none" w:sz="0" w:space="0" w:color="auto"/>
                                      </w:divBdr>
                                    </w:div>
                                    <w:div w:id="1455443878">
                                      <w:marLeft w:val="0"/>
                                      <w:marRight w:val="0"/>
                                      <w:marTop w:val="0"/>
                                      <w:marBottom w:val="0"/>
                                      <w:divBdr>
                                        <w:top w:val="none" w:sz="0" w:space="0" w:color="auto"/>
                                        <w:left w:val="none" w:sz="0" w:space="0" w:color="auto"/>
                                        <w:bottom w:val="none" w:sz="0" w:space="0" w:color="auto"/>
                                        <w:right w:val="none" w:sz="0" w:space="0" w:color="auto"/>
                                      </w:divBdr>
                                    </w:div>
                                    <w:div w:id="1061250287">
                                      <w:marLeft w:val="0"/>
                                      <w:marRight w:val="0"/>
                                      <w:marTop w:val="0"/>
                                      <w:marBottom w:val="0"/>
                                      <w:divBdr>
                                        <w:top w:val="none" w:sz="0" w:space="0" w:color="auto"/>
                                        <w:left w:val="none" w:sz="0" w:space="0" w:color="auto"/>
                                        <w:bottom w:val="none" w:sz="0" w:space="0" w:color="auto"/>
                                        <w:right w:val="none" w:sz="0" w:space="0" w:color="auto"/>
                                      </w:divBdr>
                                    </w:div>
                                    <w:div w:id="1297100187">
                                      <w:marLeft w:val="0"/>
                                      <w:marRight w:val="0"/>
                                      <w:marTop w:val="0"/>
                                      <w:marBottom w:val="0"/>
                                      <w:divBdr>
                                        <w:top w:val="none" w:sz="0" w:space="0" w:color="auto"/>
                                        <w:left w:val="none" w:sz="0" w:space="0" w:color="auto"/>
                                        <w:bottom w:val="none" w:sz="0" w:space="0" w:color="auto"/>
                                        <w:right w:val="none" w:sz="0" w:space="0" w:color="auto"/>
                                      </w:divBdr>
                                    </w:div>
                                    <w:div w:id="717975222">
                                      <w:marLeft w:val="0"/>
                                      <w:marRight w:val="0"/>
                                      <w:marTop w:val="0"/>
                                      <w:marBottom w:val="0"/>
                                      <w:divBdr>
                                        <w:top w:val="none" w:sz="0" w:space="0" w:color="auto"/>
                                        <w:left w:val="none" w:sz="0" w:space="0" w:color="auto"/>
                                        <w:bottom w:val="none" w:sz="0" w:space="0" w:color="auto"/>
                                        <w:right w:val="none" w:sz="0" w:space="0" w:color="auto"/>
                                      </w:divBdr>
                                    </w:div>
                                    <w:div w:id="1778215041">
                                      <w:marLeft w:val="0"/>
                                      <w:marRight w:val="0"/>
                                      <w:marTop w:val="0"/>
                                      <w:marBottom w:val="0"/>
                                      <w:divBdr>
                                        <w:top w:val="none" w:sz="0" w:space="0" w:color="auto"/>
                                        <w:left w:val="none" w:sz="0" w:space="0" w:color="auto"/>
                                        <w:bottom w:val="none" w:sz="0" w:space="0" w:color="auto"/>
                                        <w:right w:val="none" w:sz="0" w:space="0" w:color="auto"/>
                                      </w:divBdr>
                                    </w:div>
                                    <w:div w:id="1230114069">
                                      <w:marLeft w:val="0"/>
                                      <w:marRight w:val="0"/>
                                      <w:marTop w:val="0"/>
                                      <w:marBottom w:val="0"/>
                                      <w:divBdr>
                                        <w:top w:val="none" w:sz="0" w:space="0" w:color="auto"/>
                                        <w:left w:val="none" w:sz="0" w:space="0" w:color="auto"/>
                                        <w:bottom w:val="none" w:sz="0" w:space="0" w:color="auto"/>
                                        <w:right w:val="none" w:sz="0" w:space="0" w:color="auto"/>
                                      </w:divBdr>
                                    </w:div>
                                    <w:div w:id="1795053385">
                                      <w:marLeft w:val="0"/>
                                      <w:marRight w:val="0"/>
                                      <w:marTop w:val="0"/>
                                      <w:marBottom w:val="0"/>
                                      <w:divBdr>
                                        <w:top w:val="none" w:sz="0" w:space="0" w:color="auto"/>
                                        <w:left w:val="none" w:sz="0" w:space="0" w:color="auto"/>
                                        <w:bottom w:val="none" w:sz="0" w:space="0" w:color="auto"/>
                                        <w:right w:val="none" w:sz="0" w:space="0" w:color="auto"/>
                                      </w:divBdr>
                                    </w:div>
                                    <w:div w:id="545680448">
                                      <w:marLeft w:val="0"/>
                                      <w:marRight w:val="0"/>
                                      <w:marTop w:val="0"/>
                                      <w:marBottom w:val="0"/>
                                      <w:divBdr>
                                        <w:top w:val="none" w:sz="0" w:space="0" w:color="auto"/>
                                        <w:left w:val="none" w:sz="0" w:space="0" w:color="auto"/>
                                        <w:bottom w:val="none" w:sz="0" w:space="0" w:color="auto"/>
                                        <w:right w:val="none" w:sz="0" w:space="0" w:color="auto"/>
                                      </w:divBdr>
                                    </w:div>
                                    <w:div w:id="1960183934">
                                      <w:marLeft w:val="0"/>
                                      <w:marRight w:val="0"/>
                                      <w:marTop w:val="0"/>
                                      <w:marBottom w:val="0"/>
                                      <w:divBdr>
                                        <w:top w:val="none" w:sz="0" w:space="0" w:color="auto"/>
                                        <w:left w:val="none" w:sz="0" w:space="0" w:color="auto"/>
                                        <w:bottom w:val="none" w:sz="0" w:space="0" w:color="auto"/>
                                        <w:right w:val="none" w:sz="0" w:space="0" w:color="auto"/>
                                      </w:divBdr>
                                    </w:div>
                                    <w:div w:id="1219825494">
                                      <w:marLeft w:val="0"/>
                                      <w:marRight w:val="0"/>
                                      <w:marTop w:val="0"/>
                                      <w:marBottom w:val="0"/>
                                      <w:divBdr>
                                        <w:top w:val="none" w:sz="0" w:space="0" w:color="auto"/>
                                        <w:left w:val="none" w:sz="0" w:space="0" w:color="auto"/>
                                        <w:bottom w:val="none" w:sz="0" w:space="0" w:color="auto"/>
                                        <w:right w:val="none" w:sz="0" w:space="0" w:color="auto"/>
                                      </w:divBdr>
                                    </w:div>
                                    <w:div w:id="19480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2293">
                          <w:marLeft w:val="0"/>
                          <w:marRight w:val="0"/>
                          <w:marTop w:val="0"/>
                          <w:marBottom w:val="0"/>
                          <w:divBdr>
                            <w:top w:val="none" w:sz="0" w:space="0" w:color="auto"/>
                            <w:left w:val="none" w:sz="0" w:space="0" w:color="auto"/>
                            <w:bottom w:val="none" w:sz="0" w:space="0" w:color="auto"/>
                            <w:right w:val="none" w:sz="0" w:space="0" w:color="auto"/>
                          </w:divBdr>
                          <w:divsChild>
                            <w:div w:id="517931022">
                              <w:marLeft w:val="0"/>
                              <w:marRight w:val="0"/>
                              <w:marTop w:val="0"/>
                              <w:marBottom w:val="0"/>
                              <w:divBdr>
                                <w:top w:val="none" w:sz="0" w:space="0" w:color="auto"/>
                                <w:left w:val="none" w:sz="0" w:space="0" w:color="auto"/>
                                <w:bottom w:val="none" w:sz="0" w:space="0" w:color="auto"/>
                                <w:right w:val="none" w:sz="0" w:space="0" w:color="auto"/>
                              </w:divBdr>
                              <w:divsChild>
                                <w:div w:id="655647838">
                                  <w:marLeft w:val="0"/>
                                  <w:marRight w:val="0"/>
                                  <w:marTop w:val="0"/>
                                  <w:marBottom w:val="0"/>
                                  <w:divBdr>
                                    <w:top w:val="none" w:sz="0" w:space="0" w:color="auto"/>
                                    <w:left w:val="none" w:sz="0" w:space="0" w:color="auto"/>
                                    <w:bottom w:val="none" w:sz="0" w:space="0" w:color="auto"/>
                                    <w:right w:val="none" w:sz="0" w:space="0" w:color="auto"/>
                                  </w:divBdr>
                                  <w:divsChild>
                                    <w:div w:id="1663003783">
                                      <w:marLeft w:val="0"/>
                                      <w:marRight w:val="0"/>
                                      <w:marTop w:val="0"/>
                                      <w:marBottom w:val="0"/>
                                      <w:divBdr>
                                        <w:top w:val="none" w:sz="0" w:space="0" w:color="auto"/>
                                        <w:left w:val="none" w:sz="0" w:space="0" w:color="auto"/>
                                        <w:bottom w:val="none" w:sz="0" w:space="0" w:color="auto"/>
                                        <w:right w:val="none" w:sz="0" w:space="0" w:color="auto"/>
                                      </w:divBdr>
                                      <w:divsChild>
                                        <w:div w:id="2026704986">
                                          <w:marLeft w:val="0"/>
                                          <w:marRight w:val="0"/>
                                          <w:marTop w:val="0"/>
                                          <w:marBottom w:val="0"/>
                                          <w:divBdr>
                                            <w:top w:val="none" w:sz="0" w:space="0" w:color="auto"/>
                                            <w:left w:val="none" w:sz="0" w:space="0" w:color="auto"/>
                                            <w:bottom w:val="none" w:sz="0" w:space="0" w:color="auto"/>
                                            <w:right w:val="none" w:sz="0" w:space="0" w:color="auto"/>
                                          </w:divBdr>
                                          <w:divsChild>
                                            <w:div w:id="819738515">
                                              <w:marLeft w:val="0"/>
                                              <w:marRight w:val="0"/>
                                              <w:marTop w:val="0"/>
                                              <w:marBottom w:val="0"/>
                                              <w:divBdr>
                                                <w:top w:val="none" w:sz="0" w:space="0" w:color="auto"/>
                                                <w:left w:val="none" w:sz="0" w:space="0" w:color="auto"/>
                                                <w:bottom w:val="none" w:sz="0" w:space="0" w:color="auto"/>
                                                <w:right w:val="none" w:sz="0" w:space="0" w:color="auto"/>
                                              </w:divBdr>
                                            </w:div>
                                            <w:div w:id="516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10936">
                      <w:marLeft w:val="0"/>
                      <w:marRight w:val="0"/>
                      <w:marTop w:val="0"/>
                      <w:marBottom w:val="0"/>
                      <w:divBdr>
                        <w:top w:val="single" w:sz="6" w:space="11" w:color="ABABAB"/>
                        <w:left w:val="single" w:sz="6" w:space="16" w:color="ABABAB"/>
                        <w:bottom w:val="single" w:sz="6" w:space="11" w:color="ABABAB"/>
                        <w:right w:val="single" w:sz="6" w:space="16" w:color="ABABAB"/>
                      </w:divBdr>
                      <w:divsChild>
                        <w:div w:id="1648393831">
                          <w:marLeft w:val="0"/>
                          <w:marRight w:val="0"/>
                          <w:marTop w:val="0"/>
                          <w:marBottom w:val="0"/>
                          <w:divBdr>
                            <w:top w:val="none" w:sz="0" w:space="0" w:color="auto"/>
                            <w:left w:val="none" w:sz="0" w:space="0" w:color="auto"/>
                            <w:bottom w:val="none" w:sz="0" w:space="0" w:color="auto"/>
                            <w:right w:val="none" w:sz="0" w:space="0" w:color="auto"/>
                          </w:divBdr>
                        </w:div>
                        <w:div w:id="1622301978">
                          <w:marLeft w:val="0"/>
                          <w:marRight w:val="0"/>
                          <w:marTop w:val="0"/>
                          <w:marBottom w:val="0"/>
                          <w:divBdr>
                            <w:top w:val="none" w:sz="0" w:space="0" w:color="auto"/>
                            <w:left w:val="none" w:sz="0" w:space="0" w:color="auto"/>
                            <w:bottom w:val="none" w:sz="0" w:space="0" w:color="auto"/>
                            <w:right w:val="none" w:sz="0" w:space="0" w:color="auto"/>
                          </w:divBdr>
                        </w:div>
                      </w:divsChild>
                    </w:div>
                    <w:div w:id="1830830615">
                      <w:marLeft w:val="0"/>
                      <w:marRight w:val="0"/>
                      <w:marTop w:val="0"/>
                      <w:marBottom w:val="0"/>
                      <w:divBdr>
                        <w:top w:val="none" w:sz="0" w:space="0" w:color="auto"/>
                        <w:left w:val="none" w:sz="0" w:space="0" w:color="auto"/>
                        <w:bottom w:val="none" w:sz="0" w:space="0" w:color="auto"/>
                        <w:right w:val="none" w:sz="0" w:space="0" w:color="auto"/>
                      </w:divBdr>
                      <w:divsChild>
                        <w:div w:id="958336377">
                          <w:marLeft w:val="0"/>
                          <w:marRight w:val="0"/>
                          <w:marTop w:val="0"/>
                          <w:marBottom w:val="0"/>
                          <w:divBdr>
                            <w:top w:val="none" w:sz="0" w:space="0" w:color="auto"/>
                            <w:left w:val="none" w:sz="0" w:space="0" w:color="auto"/>
                            <w:bottom w:val="none" w:sz="0" w:space="0" w:color="auto"/>
                            <w:right w:val="none" w:sz="0" w:space="0" w:color="auto"/>
                          </w:divBdr>
                        </w:div>
                      </w:divsChild>
                    </w:div>
                    <w:div w:id="229271811">
                      <w:marLeft w:val="0"/>
                      <w:marRight w:val="0"/>
                      <w:marTop w:val="0"/>
                      <w:marBottom w:val="0"/>
                      <w:divBdr>
                        <w:top w:val="none" w:sz="0" w:space="0" w:color="auto"/>
                        <w:left w:val="none" w:sz="0" w:space="0" w:color="auto"/>
                        <w:bottom w:val="none" w:sz="0" w:space="0" w:color="auto"/>
                        <w:right w:val="none" w:sz="0" w:space="0" w:color="auto"/>
                      </w:divBdr>
                    </w:div>
                    <w:div w:id="1240552907">
                      <w:marLeft w:val="0"/>
                      <w:marRight w:val="0"/>
                      <w:marTop w:val="0"/>
                      <w:marBottom w:val="0"/>
                      <w:divBdr>
                        <w:top w:val="none" w:sz="0" w:space="0" w:color="auto"/>
                        <w:left w:val="none" w:sz="0" w:space="0" w:color="auto"/>
                        <w:bottom w:val="none" w:sz="0" w:space="0" w:color="auto"/>
                        <w:right w:val="none" w:sz="0" w:space="0" w:color="auto"/>
                      </w:divBdr>
                    </w:div>
                    <w:div w:id="251165024">
                      <w:marLeft w:val="0"/>
                      <w:marRight w:val="0"/>
                      <w:marTop w:val="0"/>
                      <w:marBottom w:val="0"/>
                      <w:divBdr>
                        <w:top w:val="none" w:sz="0" w:space="0" w:color="auto"/>
                        <w:left w:val="none" w:sz="0" w:space="0" w:color="auto"/>
                        <w:bottom w:val="none" w:sz="0" w:space="0" w:color="auto"/>
                        <w:right w:val="none" w:sz="0" w:space="0" w:color="auto"/>
                      </w:divBdr>
                      <w:divsChild>
                        <w:div w:id="1895848897">
                          <w:marLeft w:val="0"/>
                          <w:marRight w:val="0"/>
                          <w:marTop w:val="0"/>
                          <w:marBottom w:val="0"/>
                          <w:divBdr>
                            <w:top w:val="none" w:sz="0" w:space="0" w:color="auto"/>
                            <w:left w:val="none" w:sz="0" w:space="0" w:color="auto"/>
                            <w:bottom w:val="none" w:sz="0" w:space="0" w:color="auto"/>
                            <w:right w:val="none" w:sz="0" w:space="0" w:color="auto"/>
                          </w:divBdr>
                          <w:divsChild>
                            <w:div w:id="1884901648">
                              <w:marLeft w:val="0"/>
                              <w:marRight w:val="150"/>
                              <w:marTop w:val="150"/>
                              <w:marBottom w:val="0"/>
                              <w:divBdr>
                                <w:top w:val="none" w:sz="0" w:space="0" w:color="auto"/>
                                <w:left w:val="none" w:sz="0" w:space="0" w:color="auto"/>
                                <w:bottom w:val="none" w:sz="0" w:space="0" w:color="auto"/>
                                <w:right w:val="none" w:sz="0" w:space="0" w:color="auto"/>
                              </w:divBdr>
                              <w:divsChild>
                                <w:div w:id="1670447129">
                                  <w:marLeft w:val="0"/>
                                  <w:marRight w:val="0"/>
                                  <w:marTop w:val="0"/>
                                  <w:marBottom w:val="0"/>
                                  <w:divBdr>
                                    <w:top w:val="none" w:sz="0" w:space="0" w:color="auto"/>
                                    <w:left w:val="none" w:sz="0" w:space="0" w:color="auto"/>
                                    <w:bottom w:val="none" w:sz="0" w:space="0" w:color="auto"/>
                                    <w:right w:val="none" w:sz="0" w:space="0" w:color="auto"/>
                                  </w:divBdr>
                                </w:div>
                                <w:div w:id="722867036">
                                  <w:marLeft w:val="0"/>
                                  <w:marRight w:val="0"/>
                                  <w:marTop w:val="0"/>
                                  <w:marBottom w:val="0"/>
                                  <w:divBdr>
                                    <w:top w:val="none" w:sz="0" w:space="0" w:color="auto"/>
                                    <w:left w:val="none" w:sz="0" w:space="0" w:color="auto"/>
                                    <w:bottom w:val="none" w:sz="0" w:space="0" w:color="auto"/>
                                    <w:right w:val="none" w:sz="0" w:space="0" w:color="auto"/>
                                  </w:divBdr>
                                  <w:divsChild>
                                    <w:div w:id="1139957210">
                                      <w:marLeft w:val="0"/>
                                      <w:marRight w:val="0"/>
                                      <w:marTop w:val="0"/>
                                      <w:marBottom w:val="0"/>
                                      <w:divBdr>
                                        <w:top w:val="none" w:sz="0" w:space="0" w:color="auto"/>
                                        <w:left w:val="none" w:sz="0" w:space="0" w:color="auto"/>
                                        <w:bottom w:val="none" w:sz="0" w:space="0" w:color="auto"/>
                                        <w:right w:val="none" w:sz="0" w:space="0" w:color="auto"/>
                                      </w:divBdr>
                                      <w:divsChild>
                                        <w:div w:id="10646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66880">
                                  <w:marLeft w:val="0"/>
                                  <w:marRight w:val="0"/>
                                  <w:marTop w:val="0"/>
                                  <w:marBottom w:val="0"/>
                                  <w:divBdr>
                                    <w:top w:val="none" w:sz="0" w:space="0" w:color="auto"/>
                                    <w:left w:val="none" w:sz="0" w:space="0" w:color="auto"/>
                                    <w:bottom w:val="none" w:sz="0" w:space="0" w:color="auto"/>
                                    <w:right w:val="none" w:sz="0" w:space="0" w:color="auto"/>
                                  </w:divBdr>
                                </w:div>
                                <w:div w:id="837228538">
                                  <w:marLeft w:val="0"/>
                                  <w:marRight w:val="0"/>
                                  <w:marTop w:val="0"/>
                                  <w:marBottom w:val="0"/>
                                  <w:divBdr>
                                    <w:top w:val="none" w:sz="0" w:space="0" w:color="auto"/>
                                    <w:left w:val="none" w:sz="0" w:space="0" w:color="auto"/>
                                    <w:bottom w:val="none" w:sz="0" w:space="0" w:color="auto"/>
                                    <w:right w:val="none" w:sz="0" w:space="0" w:color="auto"/>
                                  </w:divBdr>
                                  <w:divsChild>
                                    <w:div w:id="34813313">
                                      <w:marLeft w:val="0"/>
                                      <w:marRight w:val="0"/>
                                      <w:marTop w:val="0"/>
                                      <w:marBottom w:val="0"/>
                                      <w:divBdr>
                                        <w:top w:val="single" w:sz="6" w:space="8" w:color="CBCBCB"/>
                                        <w:left w:val="single" w:sz="6" w:space="10" w:color="CBCBCB"/>
                                        <w:bottom w:val="single" w:sz="6" w:space="8" w:color="CBCBCB"/>
                                        <w:right w:val="single" w:sz="6" w:space="9" w:color="CBCBCB"/>
                                      </w:divBdr>
                                      <w:divsChild>
                                        <w:div w:id="16109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2894">
                      <w:marLeft w:val="0"/>
                      <w:marRight w:val="0"/>
                      <w:marTop w:val="0"/>
                      <w:marBottom w:val="0"/>
                      <w:divBdr>
                        <w:top w:val="none" w:sz="0" w:space="0" w:color="auto"/>
                        <w:left w:val="none" w:sz="0" w:space="0" w:color="auto"/>
                        <w:bottom w:val="none" w:sz="0" w:space="0" w:color="auto"/>
                        <w:right w:val="none" w:sz="0" w:space="0" w:color="auto"/>
                      </w:divBdr>
                    </w:div>
                    <w:div w:id="1045371847">
                      <w:marLeft w:val="0"/>
                      <w:marRight w:val="0"/>
                      <w:marTop w:val="0"/>
                      <w:marBottom w:val="0"/>
                      <w:divBdr>
                        <w:top w:val="none" w:sz="0" w:space="0" w:color="auto"/>
                        <w:left w:val="none" w:sz="0" w:space="0" w:color="auto"/>
                        <w:bottom w:val="none" w:sz="0" w:space="0" w:color="auto"/>
                        <w:right w:val="none" w:sz="0" w:space="0" w:color="auto"/>
                      </w:divBdr>
                    </w:div>
                    <w:div w:id="369385091">
                      <w:marLeft w:val="0"/>
                      <w:marRight w:val="0"/>
                      <w:marTop w:val="0"/>
                      <w:marBottom w:val="0"/>
                      <w:divBdr>
                        <w:top w:val="none" w:sz="0" w:space="0" w:color="auto"/>
                        <w:left w:val="none" w:sz="0" w:space="0" w:color="auto"/>
                        <w:bottom w:val="none" w:sz="0" w:space="0" w:color="auto"/>
                        <w:right w:val="none" w:sz="0" w:space="0" w:color="auto"/>
                      </w:divBdr>
                      <w:divsChild>
                        <w:div w:id="395670453">
                          <w:marLeft w:val="150"/>
                          <w:marRight w:val="150"/>
                          <w:marTop w:val="150"/>
                          <w:marBottom w:val="150"/>
                          <w:divBdr>
                            <w:top w:val="none" w:sz="0" w:space="0" w:color="auto"/>
                            <w:left w:val="none" w:sz="0" w:space="0" w:color="auto"/>
                            <w:bottom w:val="none" w:sz="0" w:space="0" w:color="auto"/>
                            <w:right w:val="none" w:sz="0" w:space="0" w:color="auto"/>
                          </w:divBdr>
                          <w:divsChild>
                            <w:div w:id="1195968366">
                              <w:marLeft w:val="0"/>
                              <w:marRight w:val="0"/>
                              <w:marTop w:val="0"/>
                              <w:marBottom w:val="0"/>
                              <w:divBdr>
                                <w:top w:val="none" w:sz="0" w:space="0" w:color="auto"/>
                                <w:left w:val="none" w:sz="0" w:space="0" w:color="auto"/>
                                <w:bottom w:val="none" w:sz="0" w:space="0" w:color="auto"/>
                                <w:right w:val="none" w:sz="0" w:space="0" w:color="auto"/>
                              </w:divBdr>
                              <w:divsChild>
                                <w:div w:id="86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5945">
                      <w:marLeft w:val="150"/>
                      <w:marRight w:val="150"/>
                      <w:marTop w:val="150"/>
                      <w:marBottom w:val="150"/>
                      <w:divBdr>
                        <w:top w:val="none" w:sz="0" w:space="0" w:color="auto"/>
                        <w:left w:val="none" w:sz="0" w:space="0" w:color="auto"/>
                        <w:bottom w:val="none" w:sz="0" w:space="0" w:color="auto"/>
                        <w:right w:val="none" w:sz="0" w:space="0" w:color="auto"/>
                      </w:divBdr>
                      <w:divsChild>
                        <w:div w:id="1978677397">
                          <w:marLeft w:val="0"/>
                          <w:marRight w:val="0"/>
                          <w:marTop w:val="0"/>
                          <w:marBottom w:val="0"/>
                          <w:divBdr>
                            <w:top w:val="none" w:sz="0" w:space="0" w:color="auto"/>
                            <w:left w:val="none" w:sz="0" w:space="0" w:color="auto"/>
                            <w:bottom w:val="none" w:sz="0" w:space="0" w:color="auto"/>
                            <w:right w:val="none" w:sz="0" w:space="0" w:color="auto"/>
                          </w:divBdr>
                          <w:divsChild>
                            <w:div w:id="19500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44440">
          <w:marLeft w:val="0"/>
          <w:marRight w:val="0"/>
          <w:marTop w:val="0"/>
          <w:marBottom w:val="0"/>
          <w:divBdr>
            <w:top w:val="none" w:sz="0" w:space="0" w:color="auto"/>
            <w:left w:val="none" w:sz="0" w:space="0" w:color="auto"/>
            <w:bottom w:val="none" w:sz="0" w:space="0" w:color="auto"/>
            <w:right w:val="none" w:sz="0" w:space="0" w:color="auto"/>
          </w:divBdr>
          <w:divsChild>
            <w:div w:id="2056275684">
              <w:marLeft w:val="0"/>
              <w:marRight w:val="0"/>
              <w:marTop w:val="0"/>
              <w:marBottom w:val="0"/>
              <w:divBdr>
                <w:top w:val="none" w:sz="0" w:space="0" w:color="auto"/>
                <w:left w:val="none" w:sz="0" w:space="0" w:color="auto"/>
                <w:bottom w:val="none" w:sz="0" w:space="0" w:color="auto"/>
                <w:right w:val="none" w:sz="0" w:space="0" w:color="auto"/>
              </w:divBdr>
              <w:divsChild>
                <w:div w:id="939871691">
                  <w:marLeft w:val="0"/>
                  <w:marRight w:val="0"/>
                  <w:marTop w:val="0"/>
                  <w:marBottom w:val="0"/>
                  <w:divBdr>
                    <w:top w:val="none" w:sz="0" w:space="0" w:color="auto"/>
                    <w:left w:val="none" w:sz="0" w:space="0" w:color="auto"/>
                    <w:bottom w:val="none" w:sz="0" w:space="0" w:color="auto"/>
                    <w:right w:val="none" w:sz="0" w:space="0" w:color="auto"/>
                  </w:divBdr>
                  <w:divsChild>
                    <w:div w:id="1764960744">
                      <w:marLeft w:val="0"/>
                      <w:marRight w:val="0"/>
                      <w:marTop w:val="0"/>
                      <w:marBottom w:val="0"/>
                      <w:divBdr>
                        <w:top w:val="single" w:sz="12" w:space="0" w:color="auto"/>
                        <w:left w:val="single" w:sz="12" w:space="0" w:color="auto"/>
                        <w:bottom w:val="single" w:sz="12" w:space="0" w:color="auto"/>
                        <w:right w:val="single" w:sz="12" w:space="0" w:color="auto"/>
                      </w:divBdr>
                      <w:divsChild>
                        <w:div w:id="186333080">
                          <w:marLeft w:val="0"/>
                          <w:marRight w:val="0"/>
                          <w:marTop w:val="0"/>
                          <w:marBottom w:val="0"/>
                          <w:divBdr>
                            <w:top w:val="none" w:sz="0" w:space="0" w:color="auto"/>
                            <w:left w:val="none" w:sz="0" w:space="0" w:color="auto"/>
                            <w:bottom w:val="none" w:sz="0" w:space="0" w:color="auto"/>
                            <w:right w:val="none" w:sz="0" w:space="0" w:color="auto"/>
                          </w:divBdr>
                          <w:divsChild>
                            <w:div w:id="1529877862">
                              <w:marLeft w:val="0"/>
                              <w:marRight w:val="0"/>
                              <w:marTop w:val="0"/>
                              <w:marBottom w:val="0"/>
                              <w:divBdr>
                                <w:top w:val="none" w:sz="0" w:space="0" w:color="auto"/>
                                <w:left w:val="none" w:sz="0" w:space="0" w:color="auto"/>
                                <w:bottom w:val="none" w:sz="0" w:space="0" w:color="auto"/>
                                <w:right w:val="none" w:sz="0" w:space="0" w:color="auto"/>
                              </w:divBdr>
                              <w:divsChild>
                                <w:div w:id="929855942">
                                  <w:marLeft w:val="0"/>
                                  <w:marRight w:val="0"/>
                                  <w:marTop w:val="0"/>
                                  <w:marBottom w:val="0"/>
                                  <w:divBdr>
                                    <w:top w:val="none" w:sz="0" w:space="0" w:color="auto"/>
                                    <w:left w:val="none" w:sz="0" w:space="0" w:color="auto"/>
                                    <w:bottom w:val="none" w:sz="0" w:space="0" w:color="auto"/>
                                    <w:right w:val="none" w:sz="0" w:space="0" w:color="auto"/>
                                  </w:divBdr>
                                  <w:divsChild>
                                    <w:div w:id="1673988004">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sChild>
                                            <w:div w:id="2030401942">
                                              <w:marLeft w:val="0"/>
                                              <w:marRight w:val="0"/>
                                              <w:marTop w:val="0"/>
                                              <w:marBottom w:val="0"/>
                                              <w:divBdr>
                                                <w:top w:val="none" w:sz="0" w:space="0" w:color="auto"/>
                                                <w:left w:val="none" w:sz="0" w:space="0" w:color="auto"/>
                                                <w:bottom w:val="none" w:sz="0" w:space="0" w:color="auto"/>
                                                <w:right w:val="none" w:sz="0" w:space="0" w:color="auto"/>
                                              </w:divBdr>
                                              <w:divsChild>
                                                <w:div w:id="956368866">
                                                  <w:marLeft w:val="0"/>
                                                  <w:marRight w:val="0"/>
                                                  <w:marTop w:val="0"/>
                                                  <w:marBottom w:val="0"/>
                                                  <w:divBdr>
                                                    <w:top w:val="none" w:sz="0" w:space="0" w:color="auto"/>
                                                    <w:left w:val="none" w:sz="0" w:space="0" w:color="auto"/>
                                                    <w:bottom w:val="none" w:sz="0" w:space="0" w:color="auto"/>
                                                    <w:right w:val="none" w:sz="0" w:space="0" w:color="auto"/>
                                                  </w:divBdr>
                                                  <w:divsChild>
                                                    <w:div w:id="5817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easternrailway.co.uk/" TargetMode="External"/><Relationship Id="rId3" Type="http://schemas.openxmlformats.org/officeDocument/2006/relationships/webSettings" Target="webSettings.xml"/><Relationship Id="rId7" Type="http://schemas.openxmlformats.org/officeDocument/2006/relationships/hyperlink" Target="https://www.stagecoachbu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c.co.uk/route-planner" TargetMode="External"/><Relationship Id="rId11" Type="http://schemas.openxmlformats.org/officeDocument/2006/relationships/fontTable" Target="fontTable.xml"/><Relationship Id="rId5" Type="http://schemas.openxmlformats.org/officeDocument/2006/relationships/hyperlink" Target="https://www.theaa.com/route-planner" TargetMode="External"/><Relationship Id="rId10" Type="http://schemas.openxmlformats.org/officeDocument/2006/relationships/hyperlink" Target="https://www.nationalrail.co.uk/" TargetMode="External"/><Relationship Id="rId4" Type="http://schemas.openxmlformats.org/officeDocument/2006/relationships/image" Target="media/image1.png"/><Relationship Id="rId9" Type="http://schemas.openxmlformats.org/officeDocument/2006/relationships/hyperlink" Target="https://www.southeasternrailw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3DB130E1</Template>
  <TotalTime>9</TotalTime>
  <Pages>3</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Campbell-Smith, Allison - GT ED</dc:creator>
  <cp:keywords/>
  <dc:description/>
  <cp:lastModifiedBy>Campbell-Smith, Allison - GT ED</cp:lastModifiedBy>
  <cp:revision>5</cp:revision>
  <dcterms:created xsi:type="dcterms:W3CDTF">2019-01-29T09:21:00Z</dcterms:created>
  <dcterms:modified xsi:type="dcterms:W3CDTF">2019-02-07T08:48:00Z</dcterms:modified>
</cp:coreProperties>
</file>